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B0414 - Malaysia - Kuala Lumpur</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PIR 2026</FileNameDescription>
    <ProjectNumber xmlns="d9cf0e28-81d2-4dc7-8b10-820d80ed680d">01002595</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UNDP-MYS</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20FB39B-58DF-4AE8-92FB-190683346B11}"/>
</file>

<file path=customXml/itemProps2.xml><?xml version="1.0" encoding="utf-8"?>
<ds:datastoreItem xmlns:ds="http://schemas.openxmlformats.org/officeDocument/2006/customXml" ds:itemID="{66BA9235-67C7-40E1-8E06-83A91ED447FA}"/>
</file>

<file path=customXml/itemProps3.xml><?xml version="1.0" encoding="utf-8"?>
<ds:datastoreItem xmlns:ds="http://schemas.openxmlformats.org/officeDocument/2006/customXml" ds:itemID="{6B797BF1-2173-4EC9-A419-882E97C5D0B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 2026</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